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4C186C"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EB17DFE" w:rsidR="007514E1" w:rsidRDefault="00A75CC4" w:rsidP="00B66378">
      <w:pPr>
        <w:spacing w:after="0" w:line="240" w:lineRule="auto"/>
        <w:rPr>
          <w:rFonts w:cstheme="minorHAnsi"/>
        </w:rPr>
      </w:pPr>
      <w:proofErr w:type="spellStart"/>
      <w:r>
        <w:rPr>
          <w:rFonts w:cstheme="minorHAnsi"/>
        </w:rPr>
        <w:lastRenderedPageBreak/>
        <w:t>il</w:t>
      </w:r>
      <w:r w:rsidR="00ED0A8A">
        <w:rPr>
          <w:rFonts w:cstheme="minorHAnsi"/>
        </w:rPr>
        <w:t>o</w:t>
      </w:r>
      <w:r>
        <w:rPr>
          <w:rFonts w:cstheme="minorHAnsi"/>
        </w:rPr>
        <w:t>c</w:t>
      </w:r>
      <w:proofErr w:type="spellEnd"/>
      <w:r w:rsidR="00ED0A8A">
        <w:rPr>
          <w:rFonts w:cstheme="minorHAnsi"/>
        </w:rPr>
        <w:t xml:space="preserve"> and loc functions:</w:t>
      </w:r>
    </w:p>
    <w:p w14:paraId="78D75D88" w14:textId="420C556E" w:rsidR="00ED0A8A" w:rsidRDefault="00A75CC4" w:rsidP="00B66378">
      <w:pPr>
        <w:spacing w:after="0" w:line="240" w:lineRule="auto"/>
      </w:pPr>
      <w:proofErr w:type="spellStart"/>
      <w:r w:rsidRPr="00A75CC4">
        <w:rPr>
          <w:b/>
        </w:rPr>
        <w:t>iloc</w:t>
      </w:r>
      <w:proofErr w:type="spellEnd"/>
      <w:r w:rsidRPr="00A75CC4">
        <w:rPr>
          <w:b/>
        </w:rPr>
        <w:t>[</w:t>
      </w:r>
      <w:proofErr w:type="spellStart"/>
      <w:r w:rsidRPr="00A75CC4">
        <w:rPr>
          <w:b/>
        </w:rPr>
        <w:t>row_index</w:t>
      </w:r>
      <w:proofErr w:type="spellEnd"/>
      <w:r w:rsidRPr="00A75CC4">
        <w:rPr>
          <w:b/>
        </w:rPr>
        <w:t xml:space="preserve">, </w:t>
      </w:r>
      <w:proofErr w:type="spellStart"/>
      <w:r w:rsidRPr="00A75CC4">
        <w:rPr>
          <w:b/>
        </w:rPr>
        <w:t>column_index</w:t>
      </w:r>
      <w:proofErr w:type="spellEnd"/>
      <w:r w:rsidRPr="00A75CC4">
        <w:rPr>
          <w:b/>
        </w:rPr>
        <w:t>]</w:t>
      </w:r>
      <w:r w:rsidR="00053B6E">
        <w:tab/>
      </w:r>
      <w:r w:rsidR="00053B6E">
        <w:tab/>
        <w:t>= use numbers e.g. 0, 0</w:t>
      </w:r>
    </w:p>
    <w:p w14:paraId="25DE6A2F" w14:textId="6E36372C" w:rsidR="00ED0A8A" w:rsidRPr="00053B6E" w:rsidRDefault="00A75CC4" w:rsidP="00053B6E">
      <w:pPr>
        <w:spacing w:after="0" w:line="240" w:lineRule="auto"/>
        <w:ind w:left="3600" w:hanging="3600"/>
      </w:pPr>
      <w:r w:rsidRPr="00A75CC4">
        <w:rPr>
          <w:b/>
        </w:rPr>
        <w:t>loc[</w:t>
      </w:r>
      <w:proofErr w:type="spellStart"/>
      <w:r w:rsidRPr="00A75CC4">
        <w:rPr>
          <w:b/>
        </w:rPr>
        <w:t>row_label</w:t>
      </w:r>
      <w:proofErr w:type="spellEnd"/>
      <w:r w:rsidRPr="00A75CC4">
        <w:rPr>
          <w:b/>
        </w:rPr>
        <w:t xml:space="preserve">, </w:t>
      </w:r>
      <w:proofErr w:type="spellStart"/>
      <w:r w:rsidRPr="00A75CC4">
        <w:rPr>
          <w:b/>
        </w:rPr>
        <w:t>column_label</w:t>
      </w:r>
      <w:proofErr w:type="spellEnd"/>
      <w:r w:rsidRPr="00A75CC4">
        <w:rPr>
          <w:b/>
        </w:rPr>
        <w:t>]</w:t>
      </w:r>
      <w:r w:rsidR="00053B6E">
        <w:tab/>
        <w:t>= use name of the rows and columns, e.g. (if you have changed row numbers to something else) de2d2, ID</w:t>
      </w:r>
    </w:p>
    <w:p w14:paraId="5A5026A9" w14:textId="77777777" w:rsidR="00A75CC4" w:rsidRDefault="00A75CC4" w:rsidP="00B66378">
      <w:pPr>
        <w:spacing w:after="0" w:line="240" w:lineRule="auto"/>
        <w:rPr>
          <w:rFonts w:cstheme="minorHAnsi"/>
        </w:rPr>
      </w:pPr>
    </w:p>
    <w:p w14:paraId="6A0ECA3E" w14:textId="10BDBEDF" w:rsidR="00053B6E" w:rsidRDefault="00053B6E" w:rsidP="00B66378">
      <w:pPr>
        <w:spacing w:after="0" w:line="240" w:lineRule="auto"/>
        <w:rPr>
          <w:rFonts w:cstheme="minorHAnsi"/>
        </w:rPr>
      </w:pPr>
      <w:r>
        <w:rPr>
          <w:rFonts w:cstheme="minorHAnsi"/>
        </w:rPr>
        <w:t>Set a column as an index</w:t>
      </w:r>
      <w:r w:rsidR="001C01C6" w:rsidRPr="001C01C6">
        <w:rPr>
          <w:rFonts w:cstheme="minorHAnsi"/>
        </w:rPr>
        <w:t xml:space="preserve"> </w:t>
      </w:r>
      <w:r w:rsidR="001C01C6" w:rsidRPr="00A75CC4">
        <w:rPr>
          <w:rFonts w:cstheme="minorHAnsi"/>
        </w:rPr>
        <w:t>(</w:t>
      </w:r>
      <w:r w:rsidR="001C01C6">
        <w:rPr>
          <w:rFonts w:cstheme="minorHAnsi"/>
        </w:rPr>
        <w:t>row numbers, first column)</w:t>
      </w:r>
      <w:r>
        <w:rPr>
          <w:rFonts w:cstheme="minorHAnsi"/>
        </w:rPr>
        <w:t>:</w:t>
      </w:r>
    </w:p>
    <w:p w14:paraId="34EABBBE" w14:textId="77777777" w:rsidR="00053B6E" w:rsidRPr="001C01C6" w:rsidRDefault="00053B6E" w:rsidP="00053B6E">
      <w:pPr>
        <w:spacing w:after="0" w:line="240" w:lineRule="auto"/>
        <w:rPr>
          <w:rFonts w:cstheme="minorHAnsi"/>
          <w:b/>
        </w:rPr>
      </w:pPr>
      <w:r w:rsidRPr="001C01C6">
        <w:rPr>
          <w:rFonts w:cstheme="minorHAnsi"/>
          <w:b/>
        </w:rPr>
        <w:t>df2 = df</w:t>
      </w:r>
    </w:p>
    <w:p w14:paraId="2C3137C0" w14:textId="77777777" w:rsidR="00053B6E" w:rsidRPr="001C01C6" w:rsidRDefault="00053B6E" w:rsidP="00053B6E">
      <w:pPr>
        <w:spacing w:after="0" w:line="240" w:lineRule="auto"/>
        <w:rPr>
          <w:rFonts w:cstheme="minorHAnsi"/>
          <w:b/>
        </w:rPr>
      </w:pPr>
      <w:r w:rsidRPr="001C01C6">
        <w:rPr>
          <w:rFonts w:cstheme="minorHAnsi"/>
          <w:b/>
        </w:rPr>
        <w:t>df2 = df2.set_index('ID')</w:t>
      </w:r>
    </w:p>
    <w:p w14:paraId="33604082" w14:textId="33E29528" w:rsidR="00053B6E" w:rsidRPr="001C01C6" w:rsidRDefault="00053B6E" w:rsidP="00053B6E">
      <w:pPr>
        <w:spacing w:after="0" w:line="240" w:lineRule="auto"/>
        <w:rPr>
          <w:rFonts w:cstheme="minorHAnsi"/>
          <w:b/>
        </w:rPr>
      </w:pPr>
      <w:r w:rsidRPr="001C01C6">
        <w:rPr>
          <w:rFonts w:cstheme="minorHAnsi"/>
          <w:b/>
        </w:rPr>
        <w:t>df2</w:t>
      </w:r>
    </w:p>
    <w:p w14:paraId="1680E1B2" w14:textId="47FA4892" w:rsidR="00053B6E" w:rsidRDefault="00053B6E" w:rsidP="00053B6E">
      <w:pPr>
        <w:spacing w:after="0" w:line="240" w:lineRule="auto"/>
        <w:rPr>
          <w:rFonts w:cstheme="minorHAnsi"/>
        </w:rPr>
      </w:pPr>
      <w:r w:rsidRPr="00053B6E">
        <w:rPr>
          <w:rFonts w:cstheme="minorHAnsi"/>
          <w:noProof/>
        </w:rPr>
        <w:drawing>
          <wp:inline distT="0" distB="0" distL="0" distR="0" wp14:anchorId="575BBBEE" wp14:editId="0D995AA2">
            <wp:extent cx="2396066" cy="1344305"/>
            <wp:effectExtent l="0" t="0" r="444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628" cy="1349109"/>
                    </a:xfrm>
                    <a:prstGeom prst="rect">
                      <a:avLst/>
                    </a:prstGeom>
                  </pic:spPr>
                </pic:pic>
              </a:graphicData>
            </a:graphic>
          </wp:inline>
        </w:drawing>
      </w:r>
    </w:p>
    <w:p w14:paraId="67BED3AB" w14:textId="1ECB34AB" w:rsidR="001C01C6" w:rsidRDefault="001C01C6" w:rsidP="00053B6E">
      <w:pPr>
        <w:spacing w:after="0" w:line="240" w:lineRule="auto"/>
        <w:rPr>
          <w:rFonts w:cstheme="minorHAnsi"/>
        </w:rPr>
      </w:pPr>
    </w:p>
    <w:p w14:paraId="74B04D06" w14:textId="08D75AE9" w:rsidR="001C01C6" w:rsidRPr="00D9301F" w:rsidRDefault="00D9301F" w:rsidP="00D9301F">
      <w:pPr>
        <w:shd w:val="clear" w:color="auto" w:fill="DEEAF6" w:themeFill="accent5" w:themeFillTint="33"/>
        <w:spacing w:after="0" w:line="240" w:lineRule="auto"/>
        <w:rPr>
          <w:rFonts w:cstheme="minorHAnsi"/>
          <w:b/>
        </w:rPr>
      </w:pPr>
      <w:r w:rsidRPr="00D9301F">
        <w:rPr>
          <w:rFonts w:cstheme="minorHAnsi"/>
          <w:b/>
        </w:rPr>
        <w:t>Slicing</w:t>
      </w:r>
    </w:p>
    <w:p w14:paraId="48C7501F" w14:textId="2A8341FE" w:rsidR="00D9301F" w:rsidRDefault="00D9301F" w:rsidP="00053B6E">
      <w:pPr>
        <w:spacing w:after="0" w:line="240" w:lineRule="auto"/>
      </w:pPr>
      <w:r>
        <w:t xml:space="preserve">If you want to select rows 0, 1, and 2 your code would look like this: </w:t>
      </w:r>
      <w:proofErr w:type="spellStart"/>
      <w:r>
        <w:t>df.iloc</w:t>
      </w:r>
      <w:proofErr w:type="spellEnd"/>
      <w:r>
        <w:t>[0:3]. It means you are telling Python to start at index 0 and select rows 0, 1, 2 up to but not including 3.</w:t>
      </w:r>
    </w:p>
    <w:p w14:paraId="08877D00" w14:textId="50D326AA" w:rsidR="005D213F" w:rsidRDefault="005D213F" w:rsidP="00053B6E">
      <w:pPr>
        <w:spacing w:after="0" w:line="240" w:lineRule="auto"/>
        <w:rPr>
          <w:rFonts w:cstheme="minorHAnsi"/>
        </w:rPr>
      </w:pPr>
    </w:p>
    <w:p w14:paraId="499E4CE7" w14:textId="77777777" w:rsidR="005D213F" w:rsidRDefault="005D213F" w:rsidP="005D213F">
      <w:pPr>
        <w:pStyle w:val="NormalWeb"/>
      </w:pPr>
      <w:r>
        <w:t xml:space="preserve">Indexing by labels(i.e. using </w:t>
      </w:r>
      <w:r>
        <w:rPr>
          <w:rStyle w:val="HTMLCode"/>
        </w:rPr>
        <w:t>loc()</w:t>
      </w:r>
      <w:r>
        <w:t xml:space="preserve">) differs from indexing by integers (i.e. using </w:t>
      </w:r>
      <w:proofErr w:type="spellStart"/>
      <w:r>
        <w:rPr>
          <w:rStyle w:val="HTMLCode"/>
        </w:rPr>
        <w:t>iloc</w:t>
      </w:r>
      <w:proofErr w:type="spellEnd"/>
      <w:r>
        <w:rPr>
          <w:rStyle w:val="HTMLCode"/>
        </w:rPr>
        <w:t>()</w:t>
      </w:r>
      <w:r>
        <w:t xml:space="preserve">). With </w:t>
      </w:r>
      <w:r>
        <w:rPr>
          <w:rStyle w:val="HTMLCode"/>
        </w:rPr>
        <w:t>loc()</w:t>
      </w:r>
      <w:r>
        <w:t xml:space="preserve">, both the start bound and the stop bound are inclusive. When using </w:t>
      </w:r>
      <w:r>
        <w:rPr>
          <w:rStyle w:val="HTMLCode"/>
        </w:rPr>
        <w:t>loc()</w:t>
      </w:r>
      <w:r>
        <w:t>, integers can be used, but the integers refer to the index label and not the position.</w:t>
      </w:r>
    </w:p>
    <w:p w14:paraId="58F90FB6" w14:textId="77777777" w:rsidR="005D213F" w:rsidRDefault="005D213F" w:rsidP="005D213F">
      <w:pPr>
        <w:pStyle w:val="NormalWeb"/>
      </w:pPr>
      <w:r>
        <w:t xml:space="preserve">For example, using </w:t>
      </w:r>
      <w:r>
        <w:rPr>
          <w:rStyle w:val="HTMLCode"/>
        </w:rPr>
        <w:t>loc()</w:t>
      </w:r>
      <w:r>
        <w:t xml:space="preserve"> and select 1:4 will get a different result than using </w:t>
      </w:r>
      <w:proofErr w:type="spellStart"/>
      <w:r>
        <w:rPr>
          <w:rStyle w:val="HTMLCode"/>
        </w:rPr>
        <w:t>iloc</w:t>
      </w:r>
      <w:proofErr w:type="spellEnd"/>
      <w:r>
        <w:rPr>
          <w:rStyle w:val="HTMLCode"/>
        </w:rPr>
        <w:t>()</w:t>
      </w:r>
      <w:r>
        <w:t xml:space="preserve"> to select rows 1:4.</w:t>
      </w:r>
    </w:p>
    <w:p w14:paraId="168EFF2E" w14:textId="5C84BF69" w:rsidR="005D213F" w:rsidRDefault="005D213F" w:rsidP="00053B6E">
      <w:pPr>
        <w:spacing w:after="0" w:line="240" w:lineRule="auto"/>
        <w:rPr>
          <w:rFonts w:cstheme="minorHAnsi"/>
        </w:rPr>
      </w:pPr>
      <w:r w:rsidRPr="005D213F">
        <w:rPr>
          <w:rFonts w:cstheme="minorHAnsi"/>
          <w:noProof/>
        </w:rPr>
        <w:drawing>
          <wp:inline distT="0" distB="0" distL="0" distR="0" wp14:anchorId="1D558AD1" wp14:editId="0BA88F0E">
            <wp:extent cx="1439839" cy="887572"/>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074" cy="905594"/>
                    </a:xfrm>
                    <a:prstGeom prst="rect">
                      <a:avLst/>
                    </a:prstGeom>
                  </pic:spPr>
                </pic:pic>
              </a:graphicData>
            </a:graphic>
          </wp:inline>
        </w:drawing>
      </w:r>
    </w:p>
    <w:p w14:paraId="6BB0093E" w14:textId="77777777" w:rsidR="005D213F" w:rsidRDefault="005D213F" w:rsidP="00053B6E">
      <w:pPr>
        <w:spacing w:after="0" w:line="240" w:lineRule="auto"/>
        <w:rPr>
          <w:rFonts w:cstheme="minorHAnsi"/>
        </w:rPr>
      </w:pPr>
    </w:p>
    <w:p w14:paraId="56AA8567" w14:textId="2248F18C" w:rsidR="005D213F" w:rsidRDefault="005D213F" w:rsidP="00053B6E">
      <w:pPr>
        <w:spacing w:after="0" w:line="240" w:lineRule="auto"/>
        <w:rPr>
          <w:rFonts w:cstheme="minorHAnsi"/>
        </w:rPr>
      </w:pPr>
      <w:r w:rsidRPr="005D213F">
        <w:rPr>
          <w:rFonts w:cstheme="minorHAnsi"/>
          <w:noProof/>
        </w:rPr>
        <w:drawing>
          <wp:inline distT="0" distB="0" distL="0" distR="0" wp14:anchorId="0FFDC9A1" wp14:editId="7101C771">
            <wp:extent cx="1707677" cy="105087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8902" cy="1063939"/>
                    </a:xfrm>
                    <a:prstGeom prst="rect">
                      <a:avLst/>
                    </a:prstGeom>
                  </pic:spPr>
                </pic:pic>
              </a:graphicData>
            </a:graphic>
          </wp:inline>
        </w:drawing>
      </w:r>
    </w:p>
    <w:p w14:paraId="63674CF1" w14:textId="0BE10DA0" w:rsidR="005D213F" w:rsidRDefault="005D213F" w:rsidP="00053B6E">
      <w:pPr>
        <w:spacing w:after="0" w:line="240" w:lineRule="auto"/>
        <w:rPr>
          <w:rFonts w:cstheme="minorHAnsi"/>
        </w:rPr>
      </w:pPr>
    </w:p>
    <w:p w14:paraId="53D476A2" w14:textId="1E743408" w:rsidR="005D213F" w:rsidRDefault="005D213F" w:rsidP="00053B6E">
      <w:pPr>
        <w:spacing w:after="0" w:line="240" w:lineRule="auto"/>
        <w:rPr>
          <w:rFonts w:cstheme="minorHAnsi"/>
        </w:rPr>
      </w:pPr>
      <w:r>
        <w:rPr>
          <w:rFonts w:cstheme="minorHAnsi"/>
        </w:rPr>
        <w:t>Loc takes the real values that are written in the table. That is why it is from 0 to 2 and from ID to Department.</w:t>
      </w:r>
    </w:p>
    <w:p w14:paraId="6AFCD0AC" w14:textId="7FDE5868" w:rsidR="004C186C" w:rsidRDefault="004C186C" w:rsidP="00053B6E">
      <w:pPr>
        <w:spacing w:after="0" w:line="240" w:lineRule="auto"/>
        <w:rPr>
          <w:rFonts w:cstheme="minorHAnsi"/>
        </w:rPr>
      </w:pPr>
    </w:p>
    <w:p w14:paraId="0FF28CCA" w14:textId="78E5E649" w:rsidR="004C186C" w:rsidRPr="004C186C" w:rsidRDefault="004C186C" w:rsidP="004C186C">
      <w:pPr>
        <w:shd w:val="clear" w:color="auto" w:fill="DEEAF6" w:themeFill="accent5" w:themeFillTint="33"/>
        <w:spacing w:after="0" w:line="240" w:lineRule="auto"/>
        <w:rPr>
          <w:rFonts w:cstheme="minorHAnsi"/>
          <w:b/>
        </w:rPr>
      </w:pPr>
      <w:proofErr w:type="spellStart"/>
      <w:r w:rsidRPr="004C186C">
        <w:rPr>
          <w:rFonts w:cstheme="minorHAnsi"/>
          <w:b/>
        </w:rPr>
        <w:t>Numpy</w:t>
      </w:r>
      <w:proofErr w:type="spellEnd"/>
    </w:p>
    <w:p w14:paraId="26C08877" w14:textId="77777777" w:rsidR="004C186C" w:rsidRDefault="004C186C" w:rsidP="00053B6E">
      <w:pPr>
        <w:spacing w:after="0" w:line="240" w:lineRule="auto"/>
        <w:rPr>
          <w:rFonts w:cstheme="minorHAnsi"/>
        </w:rPr>
      </w:pPr>
    </w:p>
    <w:p w14:paraId="5393C672" w14:textId="2EB98EC7" w:rsidR="005D213F" w:rsidRDefault="004C186C" w:rsidP="00053B6E">
      <w:pPr>
        <w:spacing w:after="0" w:line="240" w:lineRule="auto"/>
        <w:rPr>
          <w:rFonts w:cstheme="minorHAnsi"/>
        </w:rPr>
      </w:pPr>
      <w:r w:rsidRPr="004C186C">
        <w:rPr>
          <w:rFonts w:cstheme="minorHAnsi"/>
        </w:rPr>
        <w:drawing>
          <wp:inline distT="0" distB="0" distL="0" distR="0" wp14:anchorId="2DAFABDF" wp14:editId="01AEECA8">
            <wp:extent cx="3930556" cy="18560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6792" cy="1859041"/>
                    </a:xfrm>
                    <a:prstGeom prst="rect">
                      <a:avLst/>
                    </a:prstGeom>
                  </pic:spPr>
                </pic:pic>
              </a:graphicData>
            </a:graphic>
          </wp:inline>
        </w:drawing>
      </w:r>
    </w:p>
    <w:p w14:paraId="1FA7389A" w14:textId="6D333376" w:rsidR="004C186C" w:rsidRDefault="004C186C" w:rsidP="00053B6E">
      <w:pPr>
        <w:spacing w:after="0" w:line="240" w:lineRule="auto"/>
        <w:rPr>
          <w:rFonts w:cstheme="minorHAnsi"/>
        </w:rPr>
      </w:pPr>
    </w:p>
    <w:p w14:paraId="604A314F" w14:textId="0BE78620" w:rsidR="004C186C" w:rsidRDefault="004C186C" w:rsidP="00053B6E">
      <w:pPr>
        <w:spacing w:after="0" w:line="240" w:lineRule="auto"/>
        <w:rPr>
          <w:rFonts w:cstheme="minorHAnsi"/>
        </w:rPr>
      </w:pPr>
      <w:r w:rsidRPr="004C186C">
        <w:rPr>
          <w:rFonts w:cstheme="minorHAnsi"/>
        </w:rPr>
        <w:drawing>
          <wp:inline distT="0" distB="0" distL="0" distR="0" wp14:anchorId="4C112A67" wp14:editId="487ECCA2">
            <wp:extent cx="3671248" cy="2489859"/>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9728" cy="2495610"/>
                    </a:xfrm>
                    <a:prstGeom prst="rect">
                      <a:avLst/>
                    </a:prstGeom>
                  </pic:spPr>
                </pic:pic>
              </a:graphicData>
            </a:graphic>
          </wp:inline>
        </w:drawing>
      </w:r>
    </w:p>
    <w:p w14:paraId="268AF0FD" w14:textId="6677D3DF" w:rsidR="004C186C" w:rsidRDefault="004C186C" w:rsidP="00053B6E">
      <w:pPr>
        <w:spacing w:after="0" w:line="240" w:lineRule="auto"/>
        <w:rPr>
          <w:rFonts w:cstheme="minorHAnsi"/>
        </w:rPr>
      </w:pPr>
    </w:p>
    <w:p w14:paraId="1E07F4B2" w14:textId="32988138" w:rsidR="004C186C" w:rsidRDefault="004C186C" w:rsidP="00053B6E">
      <w:pPr>
        <w:spacing w:after="0" w:line="240" w:lineRule="auto"/>
        <w:rPr>
          <w:rFonts w:cstheme="minorHAnsi"/>
        </w:rPr>
      </w:pPr>
      <w:proofErr w:type="spellStart"/>
      <w:r>
        <w:rPr>
          <w:rFonts w:cstheme="minorHAnsi"/>
        </w:rPr>
        <w:t>a.size</w:t>
      </w:r>
      <w:proofErr w:type="spellEnd"/>
    </w:p>
    <w:p w14:paraId="1FA20BAA" w14:textId="54868728" w:rsidR="004C186C" w:rsidRDefault="004C186C" w:rsidP="00053B6E">
      <w:pPr>
        <w:spacing w:after="0" w:line="240" w:lineRule="auto"/>
        <w:rPr>
          <w:rFonts w:cstheme="minorHAnsi"/>
          <w:lang w:val="ru-RU"/>
        </w:rPr>
      </w:pPr>
      <w:r>
        <w:rPr>
          <w:rFonts w:cstheme="minorHAnsi"/>
        </w:rPr>
        <w:t>5</w:t>
      </w:r>
    </w:p>
    <w:p w14:paraId="47FBE4C2" w14:textId="2583B2C1" w:rsidR="004C186C" w:rsidRDefault="004C186C" w:rsidP="00053B6E">
      <w:pPr>
        <w:spacing w:after="0" w:line="240" w:lineRule="auto"/>
        <w:rPr>
          <w:rFonts w:cstheme="minorHAnsi"/>
          <w:lang w:val="ru-RU"/>
        </w:rPr>
      </w:pPr>
    </w:p>
    <w:p w14:paraId="486D6C81" w14:textId="1ED9A542" w:rsidR="004C186C" w:rsidRDefault="004C186C" w:rsidP="00053B6E">
      <w:pPr>
        <w:spacing w:after="0" w:line="240" w:lineRule="auto"/>
        <w:rPr>
          <w:rFonts w:cstheme="minorHAnsi"/>
          <w:lang w:val="ru-RU"/>
        </w:rPr>
      </w:pPr>
      <w:r w:rsidRPr="004C186C">
        <w:rPr>
          <w:rFonts w:cstheme="minorHAnsi"/>
          <w:lang w:val="ru-RU"/>
        </w:rPr>
        <w:drawing>
          <wp:inline distT="0" distB="0" distL="0" distR="0" wp14:anchorId="46695E2B" wp14:editId="7DCC39FD">
            <wp:extent cx="2827721" cy="1985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264" cy="1995259"/>
                    </a:xfrm>
                    <a:prstGeom prst="rect">
                      <a:avLst/>
                    </a:prstGeom>
                  </pic:spPr>
                </pic:pic>
              </a:graphicData>
            </a:graphic>
          </wp:inline>
        </w:drawing>
      </w:r>
    </w:p>
    <w:p w14:paraId="1EA5A2AE" w14:textId="77C5D4B2" w:rsidR="004C186C" w:rsidRDefault="004C186C" w:rsidP="00053B6E">
      <w:pPr>
        <w:spacing w:after="0" w:line="240" w:lineRule="auto"/>
        <w:rPr>
          <w:rFonts w:cstheme="minorHAnsi"/>
          <w:lang w:val="ru-RU"/>
        </w:rPr>
      </w:pPr>
    </w:p>
    <w:p w14:paraId="7B7DB163" w14:textId="14BF43B3" w:rsidR="004C186C" w:rsidRDefault="006E021F" w:rsidP="00053B6E">
      <w:pPr>
        <w:spacing w:after="0" w:line="240" w:lineRule="auto"/>
        <w:rPr>
          <w:rFonts w:cstheme="minorHAnsi"/>
          <w:lang w:val="ru-RU"/>
        </w:rPr>
      </w:pPr>
      <w:r w:rsidRPr="006E021F">
        <w:rPr>
          <w:rFonts w:cstheme="minorHAnsi"/>
          <w:lang w:val="ru-RU"/>
        </w:rPr>
        <w:lastRenderedPageBreak/>
        <w:drawing>
          <wp:inline distT="0" distB="0" distL="0" distR="0" wp14:anchorId="097A7FD8" wp14:editId="6BFE458E">
            <wp:extent cx="3319167" cy="20198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478" cy="2023101"/>
                    </a:xfrm>
                    <a:prstGeom prst="rect">
                      <a:avLst/>
                    </a:prstGeom>
                  </pic:spPr>
                </pic:pic>
              </a:graphicData>
            </a:graphic>
          </wp:inline>
        </w:drawing>
      </w:r>
    </w:p>
    <w:p w14:paraId="0894E380" w14:textId="52E86530" w:rsidR="006E021F" w:rsidRDefault="006E021F" w:rsidP="00053B6E">
      <w:pPr>
        <w:spacing w:after="0" w:line="240" w:lineRule="auto"/>
        <w:rPr>
          <w:rFonts w:cstheme="minorHAnsi"/>
          <w:lang w:val="ru-RU"/>
        </w:rPr>
      </w:pPr>
    </w:p>
    <w:p w14:paraId="387ECB6A" w14:textId="3EAAD18D" w:rsidR="006E021F" w:rsidRDefault="006E021F" w:rsidP="00053B6E">
      <w:pPr>
        <w:spacing w:after="0" w:line="240" w:lineRule="auto"/>
        <w:rPr>
          <w:rFonts w:cstheme="minorHAnsi"/>
          <w:lang w:val="ru-RU"/>
        </w:rPr>
      </w:pPr>
      <w:r w:rsidRPr="006E021F">
        <w:rPr>
          <w:rFonts w:cstheme="minorHAnsi"/>
          <w:lang w:val="ru-RU"/>
        </w:rPr>
        <w:drawing>
          <wp:inline distT="0" distB="0" distL="0" distR="0" wp14:anchorId="1A11D133" wp14:editId="45D95BFD">
            <wp:extent cx="3668345" cy="17742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781" cy="1776838"/>
                    </a:xfrm>
                    <a:prstGeom prst="rect">
                      <a:avLst/>
                    </a:prstGeom>
                  </pic:spPr>
                </pic:pic>
              </a:graphicData>
            </a:graphic>
          </wp:inline>
        </w:drawing>
      </w:r>
    </w:p>
    <w:p w14:paraId="3A35E37E" w14:textId="4C61E240" w:rsidR="006E021F" w:rsidRDefault="006E021F" w:rsidP="00053B6E">
      <w:pPr>
        <w:spacing w:after="0" w:line="240" w:lineRule="auto"/>
        <w:rPr>
          <w:rFonts w:cstheme="minorHAnsi"/>
          <w:lang w:val="ru-RU"/>
        </w:rPr>
      </w:pPr>
    </w:p>
    <w:p w14:paraId="62319A86" w14:textId="37630F71" w:rsidR="006E021F" w:rsidRDefault="006E021F" w:rsidP="00053B6E">
      <w:pPr>
        <w:spacing w:after="0" w:line="240" w:lineRule="auto"/>
        <w:rPr>
          <w:rFonts w:cstheme="minorHAnsi"/>
          <w:lang w:val="ru-RU"/>
        </w:rPr>
      </w:pPr>
      <w:r w:rsidRPr="006E021F">
        <w:rPr>
          <w:rFonts w:cstheme="minorHAnsi"/>
          <w:lang w:val="ru-RU"/>
        </w:rPr>
        <w:drawing>
          <wp:inline distT="0" distB="0" distL="0" distR="0" wp14:anchorId="60CD0DA8" wp14:editId="6BA0C6D5">
            <wp:extent cx="2613546" cy="243009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930" cy="2440680"/>
                    </a:xfrm>
                    <a:prstGeom prst="rect">
                      <a:avLst/>
                    </a:prstGeom>
                  </pic:spPr>
                </pic:pic>
              </a:graphicData>
            </a:graphic>
          </wp:inline>
        </w:drawing>
      </w:r>
    </w:p>
    <w:p w14:paraId="6E54251C" w14:textId="6A414D7C" w:rsidR="006E021F" w:rsidRDefault="006E021F" w:rsidP="00053B6E">
      <w:pPr>
        <w:spacing w:after="0" w:line="240" w:lineRule="auto"/>
        <w:rPr>
          <w:rFonts w:cstheme="minorHAnsi"/>
        </w:rPr>
      </w:pPr>
      <w:r w:rsidRPr="006E021F">
        <w:rPr>
          <w:rFonts w:cstheme="minorHAnsi"/>
        </w:rPr>
        <w:lastRenderedPageBreak/>
        <w:drawing>
          <wp:inline distT="0" distB="0" distL="0" distR="0" wp14:anchorId="2FFF9D5F" wp14:editId="1700961E">
            <wp:extent cx="4711332" cy="209493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4612" cy="2096391"/>
                    </a:xfrm>
                    <a:prstGeom prst="rect">
                      <a:avLst/>
                    </a:prstGeom>
                  </pic:spPr>
                </pic:pic>
              </a:graphicData>
            </a:graphic>
          </wp:inline>
        </w:drawing>
      </w:r>
    </w:p>
    <w:p w14:paraId="66468C86" w14:textId="0D4022DB" w:rsidR="00FF5006" w:rsidRDefault="00FF5006" w:rsidP="00053B6E">
      <w:pPr>
        <w:spacing w:after="0" w:line="240" w:lineRule="auto"/>
        <w:rPr>
          <w:rFonts w:cstheme="minorHAnsi"/>
        </w:rPr>
      </w:pPr>
      <w:proofErr w:type="spellStart"/>
      <w:r>
        <w:rPr>
          <w:rFonts w:cstheme="minorHAnsi"/>
        </w:rPr>
        <w:t>Numpy</w:t>
      </w:r>
      <w:proofErr w:type="spellEnd"/>
      <w:r>
        <w:rPr>
          <w:rFonts w:cstheme="minorHAnsi"/>
        </w:rPr>
        <w:t xml:space="preserve"> | </w:t>
      </w:r>
      <w:bookmarkStart w:id="0" w:name="_GoBack"/>
      <w:bookmarkEnd w:id="0"/>
      <w:r>
        <w:rPr>
          <w:rFonts w:cstheme="minorHAnsi"/>
        </w:rPr>
        <w:t>and python</w:t>
      </w:r>
    </w:p>
    <w:p w14:paraId="6A30140C" w14:textId="3AC24B2F" w:rsidR="006E021F" w:rsidRPr="006E021F" w:rsidRDefault="00FF5006" w:rsidP="00053B6E">
      <w:pPr>
        <w:spacing w:after="0" w:line="240" w:lineRule="auto"/>
        <w:rPr>
          <w:rFonts w:cstheme="minorHAnsi"/>
        </w:rPr>
      </w:pPr>
      <w:r w:rsidRPr="00FF5006">
        <w:rPr>
          <w:rFonts w:cstheme="minorHAnsi"/>
        </w:rPr>
        <w:drawing>
          <wp:inline distT="0" distB="0" distL="0" distR="0" wp14:anchorId="4ACB2CC1" wp14:editId="5C05EC26">
            <wp:extent cx="5943600" cy="258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6355"/>
                    </a:xfrm>
                    <a:prstGeom prst="rect">
                      <a:avLst/>
                    </a:prstGeom>
                  </pic:spPr>
                </pic:pic>
              </a:graphicData>
            </a:graphic>
          </wp:inline>
        </w:drawing>
      </w:r>
    </w:p>
    <w:sectPr w:rsidR="006E021F" w:rsidRPr="006E021F">
      <w:footerReference w:type="default" r:id="rId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65C4EB" w14:textId="77777777" w:rsidR="00F26009" w:rsidRDefault="00F26009" w:rsidP="00D73911">
      <w:pPr>
        <w:spacing w:after="0" w:line="240" w:lineRule="auto"/>
      </w:pPr>
      <w:r>
        <w:separator/>
      </w:r>
    </w:p>
  </w:endnote>
  <w:endnote w:type="continuationSeparator" w:id="0">
    <w:p w14:paraId="55652295" w14:textId="77777777" w:rsidR="00F26009" w:rsidRDefault="00F2600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4C186C" w:rsidRPr="00D73911" w:rsidRDefault="004C186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A9EC6A" w14:textId="77777777" w:rsidR="00F26009" w:rsidRDefault="00F26009" w:rsidP="00D73911">
      <w:pPr>
        <w:spacing w:after="0" w:line="240" w:lineRule="auto"/>
      </w:pPr>
      <w:r>
        <w:separator/>
      </w:r>
    </w:p>
  </w:footnote>
  <w:footnote w:type="continuationSeparator" w:id="0">
    <w:p w14:paraId="4F50629B" w14:textId="77777777" w:rsidR="00F26009" w:rsidRDefault="00F2600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2"/>
  </w:num>
  <w:num w:numId="5">
    <w:abstractNumId w:val="0"/>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qgFAO8OTHgtAAAA"/>
  </w:docVars>
  <w:rsids>
    <w:rsidRoot w:val="00741823"/>
    <w:rsid w:val="0001265A"/>
    <w:rsid w:val="00020F2C"/>
    <w:rsid w:val="000272B3"/>
    <w:rsid w:val="00033E20"/>
    <w:rsid w:val="000537D3"/>
    <w:rsid w:val="00053B6E"/>
    <w:rsid w:val="0005476C"/>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C01C6"/>
    <w:rsid w:val="001D3A1A"/>
    <w:rsid w:val="001F387D"/>
    <w:rsid w:val="0021667C"/>
    <w:rsid w:val="002423BF"/>
    <w:rsid w:val="0024263E"/>
    <w:rsid w:val="00246C6C"/>
    <w:rsid w:val="002A4681"/>
    <w:rsid w:val="002A7F64"/>
    <w:rsid w:val="002B256D"/>
    <w:rsid w:val="00325196"/>
    <w:rsid w:val="00341123"/>
    <w:rsid w:val="00353CEB"/>
    <w:rsid w:val="00367065"/>
    <w:rsid w:val="00390E44"/>
    <w:rsid w:val="003944AA"/>
    <w:rsid w:val="00394B34"/>
    <w:rsid w:val="003C74DF"/>
    <w:rsid w:val="003D2CFD"/>
    <w:rsid w:val="003F1188"/>
    <w:rsid w:val="00405AC3"/>
    <w:rsid w:val="00412398"/>
    <w:rsid w:val="00416FCD"/>
    <w:rsid w:val="004277F7"/>
    <w:rsid w:val="004C186C"/>
    <w:rsid w:val="004C31CE"/>
    <w:rsid w:val="004C5EA8"/>
    <w:rsid w:val="00530359"/>
    <w:rsid w:val="00535F1A"/>
    <w:rsid w:val="00544611"/>
    <w:rsid w:val="005922A7"/>
    <w:rsid w:val="005A3D9B"/>
    <w:rsid w:val="005C3991"/>
    <w:rsid w:val="005D213F"/>
    <w:rsid w:val="005D30FF"/>
    <w:rsid w:val="005E3604"/>
    <w:rsid w:val="005F5C15"/>
    <w:rsid w:val="00607C74"/>
    <w:rsid w:val="006272AA"/>
    <w:rsid w:val="00656076"/>
    <w:rsid w:val="00657E32"/>
    <w:rsid w:val="00661313"/>
    <w:rsid w:val="00683267"/>
    <w:rsid w:val="006E021F"/>
    <w:rsid w:val="006E1639"/>
    <w:rsid w:val="006E5F5B"/>
    <w:rsid w:val="007202AE"/>
    <w:rsid w:val="00723693"/>
    <w:rsid w:val="00741823"/>
    <w:rsid w:val="007514E1"/>
    <w:rsid w:val="00765E24"/>
    <w:rsid w:val="00790A64"/>
    <w:rsid w:val="00794799"/>
    <w:rsid w:val="007A5492"/>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C385D"/>
    <w:rsid w:val="009E30A9"/>
    <w:rsid w:val="009F10DB"/>
    <w:rsid w:val="00A0117D"/>
    <w:rsid w:val="00A051F6"/>
    <w:rsid w:val="00A147BE"/>
    <w:rsid w:val="00A21D34"/>
    <w:rsid w:val="00A31B69"/>
    <w:rsid w:val="00A343EE"/>
    <w:rsid w:val="00A54153"/>
    <w:rsid w:val="00A57878"/>
    <w:rsid w:val="00A6074F"/>
    <w:rsid w:val="00A75CC4"/>
    <w:rsid w:val="00B133A7"/>
    <w:rsid w:val="00B20F01"/>
    <w:rsid w:val="00B32C1F"/>
    <w:rsid w:val="00B51A8A"/>
    <w:rsid w:val="00B66378"/>
    <w:rsid w:val="00B93598"/>
    <w:rsid w:val="00BD0026"/>
    <w:rsid w:val="00C054A1"/>
    <w:rsid w:val="00C24A6C"/>
    <w:rsid w:val="00C52802"/>
    <w:rsid w:val="00CC4E68"/>
    <w:rsid w:val="00CC50F1"/>
    <w:rsid w:val="00CD00D6"/>
    <w:rsid w:val="00D13647"/>
    <w:rsid w:val="00D36723"/>
    <w:rsid w:val="00D4431C"/>
    <w:rsid w:val="00D47BA7"/>
    <w:rsid w:val="00D55160"/>
    <w:rsid w:val="00D73911"/>
    <w:rsid w:val="00D9301F"/>
    <w:rsid w:val="00D95E6D"/>
    <w:rsid w:val="00DB33AA"/>
    <w:rsid w:val="00DE11C8"/>
    <w:rsid w:val="00E03220"/>
    <w:rsid w:val="00E04A6C"/>
    <w:rsid w:val="00E61C6F"/>
    <w:rsid w:val="00E72013"/>
    <w:rsid w:val="00E95597"/>
    <w:rsid w:val="00EB3FF2"/>
    <w:rsid w:val="00EC09AF"/>
    <w:rsid w:val="00ED0A8A"/>
    <w:rsid w:val="00ED18AA"/>
    <w:rsid w:val="00EF7D48"/>
    <w:rsid w:val="00F106DF"/>
    <w:rsid w:val="00F26009"/>
    <w:rsid w:val="00F54DC2"/>
    <w:rsid w:val="00F80723"/>
    <w:rsid w:val="00F95A3A"/>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67991-619F-4269-8342-E38132B92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53</Pages>
  <Words>5684</Words>
  <Characters>32402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35</cp:revision>
  <dcterms:created xsi:type="dcterms:W3CDTF">2021-12-26T10:25:00Z</dcterms:created>
  <dcterms:modified xsi:type="dcterms:W3CDTF">2022-08-16T18:59:00Z</dcterms:modified>
</cp:coreProperties>
</file>